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243A7" w14:textId="77777777" w:rsidR="00A313BD" w:rsidRDefault="00AA6D37">
      <w:bookmarkStart w:id="0" w:name="_GoBack"/>
      <w:bookmarkEnd w:id="0"/>
      <w:r>
        <w:t xml:space="preserve">Sarah </w:t>
      </w:r>
      <w:proofErr w:type="spellStart"/>
      <w:r>
        <w:t>Nuttbrock</w:t>
      </w:r>
      <w:proofErr w:type="spellEnd"/>
    </w:p>
    <w:p w14:paraId="138A3124" w14:textId="77777777" w:rsidR="00AA6D37" w:rsidRDefault="00AA6D37">
      <w:r>
        <w:t>Global Health Systems</w:t>
      </w:r>
    </w:p>
    <w:p w14:paraId="378BF2E4" w14:textId="77777777" w:rsidR="00AA6D37" w:rsidRDefault="00AA6D37">
      <w:r>
        <w:t>Class Discussion on April 25, 2016</w:t>
      </w:r>
    </w:p>
    <w:p w14:paraId="0EF1F33E" w14:textId="77777777" w:rsidR="00AA6D37" w:rsidRDefault="00AA6D37"/>
    <w:p w14:paraId="3F0FEB15" w14:textId="77777777" w:rsidR="00052196" w:rsidRDefault="00AA6D37" w:rsidP="00AA6D37">
      <w:pPr>
        <w:jc w:val="center"/>
        <w:rPr>
          <w:b/>
        </w:rPr>
      </w:pPr>
      <w:r w:rsidRPr="00AA6D37">
        <w:rPr>
          <w:b/>
        </w:rPr>
        <w:t>Connecting Community Health Workers to the Health Care System</w:t>
      </w:r>
    </w:p>
    <w:p w14:paraId="730D3FE7" w14:textId="70E1BE10" w:rsidR="00AA6D37" w:rsidRDefault="00052196" w:rsidP="00AA6D37">
      <w:pPr>
        <w:jc w:val="center"/>
        <w:rPr>
          <w:b/>
        </w:rPr>
      </w:pPr>
      <w:r>
        <w:rPr>
          <w:b/>
        </w:rPr>
        <w:t xml:space="preserve"> In Resource Poor Countries</w:t>
      </w:r>
      <w:r w:rsidR="00AA6D37">
        <w:rPr>
          <w:b/>
        </w:rPr>
        <w:t>:</w:t>
      </w:r>
    </w:p>
    <w:p w14:paraId="152B99C5" w14:textId="77777777" w:rsidR="004975F7" w:rsidRDefault="004975F7" w:rsidP="00AA6D37">
      <w:pPr>
        <w:jc w:val="center"/>
        <w:rPr>
          <w:b/>
        </w:rPr>
      </w:pPr>
    </w:p>
    <w:p w14:paraId="36EE4B19" w14:textId="1679FAF8" w:rsidR="00B465DA" w:rsidRPr="00BF7168" w:rsidRDefault="00AA6D37" w:rsidP="00BF7168">
      <w:pPr>
        <w:jc w:val="center"/>
        <w:rPr>
          <w:b/>
        </w:rPr>
      </w:pPr>
      <w:r>
        <w:rPr>
          <w:b/>
        </w:rPr>
        <w:t>Reading Guideline</w:t>
      </w:r>
      <w:r w:rsidR="00820E7F">
        <w:rPr>
          <w:b/>
        </w:rPr>
        <w:t>s</w:t>
      </w:r>
      <w:r w:rsidR="0011177C">
        <w:rPr>
          <w:b/>
        </w:rPr>
        <w:t xml:space="preserve"> and Discussion Questions</w:t>
      </w:r>
    </w:p>
    <w:p w14:paraId="0BA252E5" w14:textId="77777777" w:rsidR="000A7750" w:rsidRDefault="000A7750"/>
    <w:p w14:paraId="6EC3D479" w14:textId="32959E7B" w:rsidR="00B465DA" w:rsidRDefault="004975F7">
      <w:pPr>
        <w:rPr>
          <w:b/>
        </w:rPr>
      </w:pPr>
      <w:r>
        <w:rPr>
          <w:b/>
        </w:rPr>
        <w:t>**</w:t>
      </w:r>
      <w:r w:rsidR="00B465DA" w:rsidRPr="00B465DA">
        <w:rPr>
          <w:b/>
        </w:rPr>
        <w:t>Articles</w:t>
      </w:r>
      <w:r>
        <w:rPr>
          <w:b/>
        </w:rPr>
        <w:t>**</w:t>
      </w:r>
    </w:p>
    <w:p w14:paraId="159229AE" w14:textId="77777777" w:rsidR="00521F86" w:rsidRDefault="00521F86">
      <w:pPr>
        <w:rPr>
          <w:b/>
        </w:rPr>
      </w:pPr>
    </w:p>
    <w:p w14:paraId="2355AE03" w14:textId="2C768D37" w:rsidR="00521F86" w:rsidRPr="00521F86" w:rsidRDefault="00521F86">
      <w:r w:rsidRPr="00521F86">
        <w:rPr>
          <w:i/>
        </w:rPr>
        <w:t>1 Million Community Health Workers in Sub-Saharan Africa by 2015</w:t>
      </w:r>
      <w:r>
        <w:rPr>
          <w:i/>
        </w:rPr>
        <w:t xml:space="preserve"> </w:t>
      </w:r>
      <w:r w:rsidRPr="00521F86">
        <w:rPr>
          <w:sz w:val="20"/>
          <w:szCs w:val="20"/>
        </w:rPr>
        <w:t xml:space="preserve">(short, less </w:t>
      </w:r>
      <w:proofErr w:type="spellStart"/>
      <w:r w:rsidRPr="00521F86">
        <w:rPr>
          <w:sz w:val="20"/>
          <w:szCs w:val="20"/>
        </w:rPr>
        <w:t>then</w:t>
      </w:r>
      <w:proofErr w:type="spellEnd"/>
      <w:r w:rsidRPr="00521F86">
        <w:rPr>
          <w:sz w:val="20"/>
          <w:szCs w:val="20"/>
        </w:rPr>
        <w:t xml:space="preserve"> 2 </w:t>
      </w:r>
      <w:proofErr w:type="spellStart"/>
      <w:r w:rsidRPr="00521F86">
        <w:rPr>
          <w:sz w:val="20"/>
          <w:szCs w:val="20"/>
        </w:rPr>
        <w:t>pgs</w:t>
      </w:r>
      <w:proofErr w:type="spellEnd"/>
      <w:r w:rsidRPr="00521F86">
        <w:rPr>
          <w:sz w:val="20"/>
          <w:szCs w:val="20"/>
        </w:rPr>
        <w:t>)</w:t>
      </w:r>
    </w:p>
    <w:p w14:paraId="633811D8" w14:textId="4184F2F3" w:rsidR="00521F86" w:rsidRPr="00521F86" w:rsidRDefault="00184BE1">
      <w:hyperlink r:id="rId8" w:history="1">
        <w:r w:rsidR="00521F86" w:rsidRPr="00521F86">
          <w:rPr>
            <w:rStyle w:val="Hyperlink"/>
          </w:rPr>
          <w:t>http://1millionhealthworkers.org/files/2013/01/1mCHW_article_Lancet_2013-03-29.pdf</w:t>
        </w:r>
      </w:hyperlink>
    </w:p>
    <w:p w14:paraId="61FACE26" w14:textId="77777777" w:rsidR="00F819F1" w:rsidRDefault="00F819F1">
      <w:pPr>
        <w:rPr>
          <w:b/>
        </w:rPr>
      </w:pPr>
    </w:p>
    <w:p w14:paraId="6DC36E74" w14:textId="7007F08C" w:rsidR="00F819F1" w:rsidRDefault="000737AB">
      <w:pPr>
        <w:rPr>
          <w:i/>
        </w:rPr>
      </w:pPr>
      <w:r>
        <w:rPr>
          <w:i/>
        </w:rPr>
        <w:t>**</w:t>
      </w:r>
      <w:r w:rsidR="00F819F1" w:rsidRPr="00F819F1">
        <w:rPr>
          <w:i/>
        </w:rPr>
        <w:t>One Million Community Health Workers Technical Task Force Report</w:t>
      </w:r>
      <w:r>
        <w:rPr>
          <w:i/>
        </w:rPr>
        <w:t>**</w:t>
      </w:r>
    </w:p>
    <w:p w14:paraId="2026C4CC" w14:textId="2C3CB684" w:rsidR="008A3666" w:rsidRDefault="00184BE1">
      <w:hyperlink r:id="rId9" w:history="1">
        <w:r w:rsidR="0087461C" w:rsidRPr="0087461C">
          <w:rPr>
            <w:rStyle w:val="Hyperlink"/>
          </w:rPr>
          <w:t>http://1millionhealthworkers.org/files/2013/01/1mCHW_TechnicalTaskForceReport.pdf</w:t>
        </w:r>
      </w:hyperlink>
    </w:p>
    <w:p w14:paraId="3C1E8763" w14:textId="77777777" w:rsidR="00F54B52" w:rsidRDefault="000737AB" w:rsidP="00F54B52">
      <w:r>
        <w:tab/>
      </w:r>
    </w:p>
    <w:p w14:paraId="32FBD493" w14:textId="77777777" w:rsidR="00F54B52" w:rsidRDefault="00F54B52" w:rsidP="00F54B52">
      <w:pPr>
        <w:rPr>
          <w:sz w:val="20"/>
          <w:szCs w:val="20"/>
        </w:rPr>
      </w:pPr>
      <w:r>
        <w:tab/>
      </w:r>
      <w:r w:rsidR="000737AB">
        <w:t xml:space="preserve">Read the Following Sections: </w:t>
      </w:r>
      <w:r w:rsidR="000737AB" w:rsidRPr="000737AB">
        <w:rPr>
          <w:sz w:val="16"/>
          <w:szCs w:val="16"/>
        </w:rPr>
        <w:t xml:space="preserve"> </w:t>
      </w:r>
      <w:r w:rsidR="000737AB" w:rsidRPr="000737AB">
        <w:rPr>
          <w:sz w:val="20"/>
          <w:szCs w:val="20"/>
        </w:rPr>
        <w:t>(pg. #’s on mid-left &amp; right sides of pgs.)</w:t>
      </w:r>
    </w:p>
    <w:p w14:paraId="29C90FC7" w14:textId="3DA6DD3D" w:rsidR="00F54B52" w:rsidRDefault="000056B1" w:rsidP="00F54B52">
      <w:pPr>
        <w:pStyle w:val="ListParagraph"/>
        <w:numPr>
          <w:ilvl w:val="0"/>
          <w:numId w:val="3"/>
        </w:numPr>
      </w:pPr>
      <w:r w:rsidRPr="00F54B52">
        <w:rPr>
          <w:i/>
        </w:rPr>
        <w:t>“Primary Health Care Integration: CHWs in Context”,</w:t>
      </w:r>
      <w:r w:rsidR="00F54B52">
        <w:t xml:space="preserve"> pgs. 20</w:t>
      </w:r>
      <w:r>
        <w:t xml:space="preserve">-24 (including Box 1 on Brazil) </w:t>
      </w:r>
    </w:p>
    <w:p w14:paraId="4382853B" w14:textId="216F1A90" w:rsidR="000056B1" w:rsidRDefault="00264BF3" w:rsidP="00F54B52">
      <w:pPr>
        <w:pStyle w:val="ListParagraph"/>
        <w:numPr>
          <w:ilvl w:val="0"/>
          <w:numId w:val="3"/>
        </w:numPr>
      </w:pPr>
      <w:r w:rsidRPr="00F54B52">
        <w:rPr>
          <w:i/>
        </w:rPr>
        <w:t>“Operational Design Considerations for CHW Systems at National Scale”,</w:t>
      </w:r>
      <w:r>
        <w:t xml:space="preserve"> pgs. 26-49</w:t>
      </w:r>
    </w:p>
    <w:p w14:paraId="10FAEE67" w14:textId="36329136" w:rsidR="0087461C" w:rsidRPr="007200B8" w:rsidRDefault="000056B1">
      <w:pPr>
        <w:rPr>
          <w:b/>
        </w:rPr>
      </w:pPr>
      <w:r>
        <w:tab/>
        <w:t>(Don’t read all these pages</w:t>
      </w:r>
      <w:r w:rsidR="004975F7">
        <w:t>.</w:t>
      </w:r>
      <w:r>
        <w:t>..</w:t>
      </w:r>
      <w:r w:rsidRPr="004975F7">
        <w:rPr>
          <w:b/>
        </w:rPr>
        <w:t>read the intro to this sec</w:t>
      </w:r>
      <w:r w:rsidR="004975F7">
        <w:rPr>
          <w:b/>
        </w:rPr>
        <w:t xml:space="preserve">tion pgs. 26 &amp; 27 and note </w:t>
      </w:r>
      <w:r w:rsidR="004975F7">
        <w:rPr>
          <w:b/>
        </w:rPr>
        <w:tab/>
        <w:t xml:space="preserve">the </w:t>
      </w:r>
      <w:r w:rsidRPr="004975F7">
        <w:rPr>
          <w:b/>
        </w:rPr>
        <w:t>WHO health system building blocks</w:t>
      </w:r>
      <w:r w:rsidR="004975F7">
        <w:t xml:space="preserve">, the rest of this section talks a little about </w:t>
      </w:r>
      <w:r w:rsidR="004975F7">
        <w:tab/>
        <w:t xml:space="preserve">each of the building blocks, if you just </w:t>
      </w:r>
      <w:r w:rsidR="004975F7" w:rsidRPr="004975F7">
        <w:rPr>
          <w:b/>
        </w:rPr>
        <w:t xml:space="preserve">look through it and read one or two of the </w:t>
      </w:r>
      <w:r w:rsidR="004975F7">
        <w:rPr>
          <w:b/>
        </w:rPr>
        <w:tab/>
      </w:r>
      <w:r w:rsidR="004975F7" w:rsidRPr="004975F7">
        <w:rPr>
          <w:b/>
        </w:rPr>
        <w:t>building block sections that you are most interested in</w:t>
      </w:r>
      <w:r w:rsidR="004975F7">
        <w:rPr>
          <w:b/>
        </w:rPr>
        <w:t xml:space="preserve">, read Box 2 on </w:t>
      </w:r>
      <w:r w:rsidR="000737AB">
        <w:rPr>
          <w:b/>
        </w:rPr>
        <w:tab/>
      </w:r>
      <w:r w:rsidR="004975F7">
        <w:rPr>
          <w:b/>
        </w:rPr>
        <w:t>Community Case Management and Box 5</w:t>
      </w:r>
      <w:r w:rsidR="000737AB">
        <w:rPr>
          <w:b/>
        </w:rPr>
        <w:t xml:space="preserve"> on Nepal, note the opportunities for </w:t>
      </w:r>
      <w:r w:rsidR="000737AB">
        <w:rPr>
          <w:b/>
        </w:rPr>
        <w:tab/>
        <w:t>mobile technology second ½ of Box 3 on The Role of CWHs on HIV</w:t>
      </w:r>
    </w:p>
    <w:p w14:paraId="0EF98337" w14:textId="77777777" w:rsidR="004975F7" w:rsidRDefault="004975F7">
      <w:pPr>
        <w:rPr>
          <w:i/>
        </w:rPr>
      </w:pPr>
    </w:p>
    <w:p w14:paraId="0A589623" w14:textId="29B0E925" w:rsidR="008A3666" w:rsidRDefault="000201A6">
      <w:r w:rsidRPr="000201A6">
        <w:rPr>
          <w:i/>
        </w:rPr>
        <w:t>Supervising Community Health Workers in Low-Income Countries – A review of Impact and Implementation Issues</w:t>
      </w:r>
      <w:r>
        <w:rPr>
          <w:i/>
        </w:rPr>
        <w:t xml:space="preserve"> – </w:t>
      </w:r>
      <w:r w:rsidRPr="000201A6">
        <w:t xml:space="preserve">quick </w:t>
      </w:r>
      <w:r w:rsidR="0081327F">
        <w:t>skim and no need to skim</w:t>
      </w:r>
      <w:r w:rsidR="00E57438">
        <w:t xml:space="preserve"> Methods or main R</w:t>
      </w:r>
      <w:r>
        <w:t xml:space="preserve">esults sections – </w:t>
      </w:r>
      <w:r w:rsidRPr="000201A6">
        <w:rPr>
          <w:b/>
        </w:rPr>
        <w:t>focus on different types of supervision</w:t>
      </w:r>
      <w:r>
        <w:t xml:space="preserve"> “Supportive/facilitative supervision package”, “Peer supervision”, “Group supervision”, “Community Supervision”, “Self-assessment”, and “Discussion” sections.</w:t>
      </w:r>
    </w:p>
    <w:p w14:paraId="65B79BD0" w14:textId="77777777" w:rsidR="000201A6" w:rsidRDefault="00184BE1" w:rsidP="000201A6">
      <w:hyperlink r:id="rId10" w:history="1">
        <w:r w:rsidR="000201A6" w:rsidRPr="009004E0">
          <w:rPr>
            <w:rStyle w:val="Hyperlink"/>
          </w:rPr>
          <w:t>http://www.globalhealthaction.net/index.php/gha/article/view/24085/pdf_1</w:t>
        </w:r>
      </w:hyperlink>
    </w:p>
    <w:p w14:paraId="51EF3709" w14:textId="77777777" w:rsidR="00B465DA" w:rsidRDefault="00B465DA"/>
    <w:p w14:paraId="06A59DEA" w14:textId="48774147" w:rsidR="00B465DA" w:rsidRDefault="00B465DA">
      <w:r w:rsidRPr="008A3666">
        <w:rPr>
          <w:i/>
        </w:rPr>
        <w:t>Identifying the Core Elements of Effective Community Health Worker Programs: A Research Agenda</w:t>
      </w:r>
      <w:r w:rsidR="008A3666">
        <w:t xml:space="preserve"> – skim and </w:t>
      </w:r>
      <w:r w:rsidR="008A3666" w:rsidRPr="008A3666">
        <w:rPr>
          <w:b/>
        </w:rPr>
        <w:t>focus on the section “Institutionalizing Community Health Workers”</w:t>
      </w:r>
      <w:r w:rsidR="008A3666">
        <w:t xml:space="preserve"> – pick up on pros and cons of incorporating CHWs into more formal </w:t>
      </w:r>
      <w:r w:rsidR="00CC42F8">
        <w:t>health</w:t>
      </w:r>
      <w:r w:rsidR="008A3666">
        <w:t xml:space="preserve"> system</w:t>
      </w:r>
      <w:r w:rsidR="00E57438">
        <w:t xml:space="preserve"> (pg. 1635-1636)</w:t>
      </w:r>
    </w:p>
    <w:p w14:paraId="6550FF2A" w14:textId="6DF4585F" w:rsidR="00175EBE" w:rsidRDefault="00184BE1" w:rsidP="00B465DA">
      <w:hyperlink r:id="rId11" w:history="1">
        <w:r w:rsidR="00B465DA" w:rsidRPr="009004E0">
          <w:rPr>
            <w:rStyle w:val="Hyperlink"/>
          </w:rPr>
          <w:t>http://www.ncbi.nlm.nih.gov/pmc/articles/PMC3415604/pdf/AJPH.2012.300649.pdf</w:t>
        </w:r>
      </w:hyperlink>
    </w:p>
    <w:p w14:paraId="1D0BB55A" w14:textId="77777777" w:rsidR="00B465DA" w:rsidRDefault="00B465DA" w:rsidP="00B465DA"/>
    <w:p w14:paraId="5A89EBB3" w14:textId="77777777" w:rsidR="000201A6" w:rsidRDefault="000201A6" w:rsidP="00B465DA"/>
    <w:p w14:paraId="609DA9E0" w14:textId="77777777" w:rsidR="00BF7168" w:rsidRDefault="00BF7168" w:rsidP="00B465DA">
      <w:pPr>
        <w:rPr>
          <w:b/>
        </w:rPr>
      </w:pPr>
    </w:p>
    <w:p w14:paraId="1B8ACF8B" w14:textId="77777777" w:rsidR="00BF7168" w:rsidRDefault="00BF7168" w:rsidP="00B465DA">
      <w:pPr>
        <w:rPr>
          <w:b/>
        </w:rPr>
      </w:pPr>
    </w:p>
    <w:p w14:paraId="3748C0D1" w14:textId="77777777" w:rsidR="00BF7168" w:rsidRDefault="00BF7168" w:rsidP="00B465DA">
      <w:pPr>
        <w:rPr>
          <w:b/>
        </w:rPr>
      </w:pPr>
    </w:p>
    <w:p w14:paraId="78242B1C" w14:textId="344E42F6" w:rsidR="000201A6" w:rsidRDefault="0011177C" w:rsidP="00B465DA">
      <w:pPr>
        <w:rPr>
          <w:b/>
        </w:rPr>
      </w:pPr>
      <w:r w:rsidRPr="0011177C">
        <w:rPr>
          <w:b/>
        </w:rPr>
        <w:lastRenderedPageBreak/>
        <w:t>Discussion Questions:</w:t>
      </w:r>
    </w:p>
    <w:p w14:paraId="715AC85E" w14:textId="77777777" w:rsidR="0011177C" w:rsidRDefault="0011177C" w:rsidP="00B465DA">
      <w:pPr>
        <w:rPr>
          <w:b/>
        </w:rPr>
      </w:pPr>
    </w:p>
    <w:p w14:paraId="42C5A327" w14:textId="3D4A033F" w:rsidR="0011177C" w:rsidRDefault="0011177C" w:rsidP="00B465DA">
      <w:r w:rsidRPr="0011177C">
        <w:t xml:space="preserve">How can </w:t>
      </w:r>
      <w:r>
        <w:t>we incorporate community health workers (CHWs) into the formal health system or health care system</w:t>
      </w:r>
      <w:r w:rsidR="00052196">
        <w:t xml:space="preserve"> in resource poor countries</w:t>
      </w:r>
      <w:r>
        <w:t>?</w:t>
      </w:r>
    </w:p>
    <w:p w14:paraId="27FD2177" w14:textId="77777777" w:rsidR="005435AB" w:rsidRDefault="005435AB" w:rsidP="00B465DA"/>
    <w:p w14:paraId="34F9A5DA" w14:textId="6D48196C" w:rsidR="005435AB" w:rsidRDefault="005435AB" w:rsidP="00B465DA">
      <w:r>
        <w:t>What are the main system</w:t>
      </w:r>
      <w:r w:rsidR="007F0693">
        <w:t xml:space="preserve"> building blocks that need to be addressed? Which of these areas are most important or key to integrating CHW’s</w:t>
      </w:r>
      <w:r w:rsidR="00052196">
        <w:t xml:space="preserve"> into the formal health system</w:t>
      </w:r>
      <w:r w:rsidR="007F0693">
        <w:t>?</w:t>
      </w:r>
    </w:p>
    <w:p w14:paraId="78626749" w14:textId="77777777" w:rsidR="0011177C" w:rsidRDefault="0011177C" w:rsidP="00B465DA"/>
    <w:p w14:paraId="722146F7" w14:textId="4C99523B" w:rsidR="0011177C" w:rsidRDefault="0011177C" w:rsidP="00B465DA">
      <w:r>
        <w:t>What are the advantages of integrating a sub-system of CHWs within the health/health care system?</w:t>
      </w:r>
    </w:p>
    <w:p w14:paraId="01AC5DDB" w14:textId="77777777" w:rsidR="0011177C" w:rsidRDefault="0011177C" w:rsidP="00B465DA"/>
    <w:p w14:paraId="30F479B4" w14:textId="5952E116" w:rsidR="0011177C" w:rsidRDefault="0011177C" w:rsidP="00B465DA">
      <w:r>
        <w:t>What are the disadvantages of this system change? Do CHW’s lose their original community-level effectiveness and integrity?</w:t>
      </w:r>
    </w:p>
    <w:p w14:paraId="1CF6B752" w14:textId="77777777" w:rsidR="00052196" w:rsidRDefault="00052196" w:rsidP="00B465DA"/>
    <w:p w14:paraId="3FE385C1" w14:textId="70AF028F" w:rsidR="00052196" w:rsidRDefault="00052196" w:rsidP="00B465DA">
      <w:r>
        <w:t>Are there unintended ramifications within the health care system that need to be addressed?</w:t>
      </w:r>
    </w:p>
    <w:p w14:paraId="79634730" w14:textId="77777777" w:rsidR="00052196" w:rsidRDefault="00052196" w:rsidP="00B465DA"/>
    <w:p w14:paraId="1F4550F8" w14:textId="6A52742D" w:rsidR="00052196" w:rsidRDefault="00052196" w:rsidP="00B465DA">
      <w:r>
        <w:t xml:space="preserve">Are there lessons to be learned from the United States or other high- to middle-income countries that should be studied when </w:t>
      </w:r>
      <w:r w:rsidR="00CF3094">
        <w:t>planning for CHW integration into the health system?</w:t>
      </w:r>
      <w:r>
        <w:t xml:space="preserve"> </w:t>
      </w:r>
    </w:p>
    <w:p w14:paraId="75ABE25C" w14:textId="77777777" w:rsidR="00BF7168" w:rsidRDefault="00BF7168" w:rsidP="00B465DA"/>
    <w:p w14:paraId="0526DA5C" w14:textId="77777777" w:rsidR="00BF7168" w:rsidRDefault="00BF7168" w:rsidP="00B465DA"/>
    <w:p w14:paraId="3E93A1A3" w14:textId="77777777" w:rsidR="00BF7168" w:rsidRDefault="00BF7168" w:rsidP="00B465DA"/>
    <w:p w14:paraId="7D19EA0A" w14:textId="663472D9" w:rsidR="00BF7168" w:rsidRPr="00BF7168" w:rsidRDefault="00BF7168" w:rsidP="00B465DA">
      <w:pPr>
        <w:rPr>
          <w:b/>
        </w:rPr>
      </w:pPr>
      <w:r w:rsidRPr="00BF7168">
        <w:rPr>
          <w:b/>
        </w:rPr>
        <w:t>Websites</w:t>
      </w:r>
    </w:p>
    <w:p w14:paraId="54DAAA6D" w14:textId="77777777" w:rsidR="00BF7168" w:rsidRDefault="00BF7168" w:rsidP="00BF7168">
      <w:r>
        <w:t>General informational websites about community health workers and connecting CHWs to the health care system:</w:t>
      </w:r>
    </w:p>
    <w:p w14:paraId="63C8FDF3" w14:textId="77777777" w:rsidR="00BF7168" w:rsidRDefault="00BF7168" w:rsidP="00BF7168"/>
    <w:p w14:paraId="30C331C3" w14:textId="77777777" w:rsidR="00BF7168" w:rsidRDefault="00BF7168" w:rsidP="00BF7168">
      <w:r w:rsidRPr="00AA6D37">
        <w:rPr>
          <w:b/>
        </w:rPr>
        <w:t>One Million Community Health Workers</w:t>
      </w:r>
      <w:r>
        <w:t xml:space="preserve"> – general website</w:t>
      </w:r>
    </w:p>
    <w:p w14:paraId="4B58E18D" w14:textId="77777777" w:rsidR="00BF7168" w:rsidRDefault="00184BE1" w:rsidP="00BF7168">
      <w:hyperlink r:id="rId12" w:history="1">
        <w:r w:rsidR="00BF7168" w:rsidRPr="009004E0">
          <w:rPr>
            <w:rStyle w:val="Hyperlink"/>
          </w:rPr>
          <w:t>http://1millionhealthworkers.org/</w:t>
        </w:r>
      </w:hyperlink>
    </w:p>
    <w:p w14:paraId="2BD1C4A7" w14:textId="77777777" w:rsidR="00BF7168" w:rsidRDefault="00BF7168" w:rsidP="00BF7168"/>
    <w:p w14:paraId="2971F9C2" w14:textId="77777777" w:rsidR="00BF7168" w:rsidRDefault="00BF7168" w:rsidP="00BF7168">
      <w:r>
        <w:tab/>
        <w:t>- Specifically look at “</w:t>
      </w:r>
      <w:r w:rsidRPr="00AA6D37">
        <w:rPr>
          <w:i/>
        </w:rPr>
        <w:t>Why CHWs</w:t>
      </w:r>
      <w:r>
        <w:t>”, under the “</w:t>
      </w:r>
      <w:r w:rsidRPr="00AA6D37">
        <w:rPr>
          <w:i/>
        </w:rPr>
        <w:t>ABOUT</w:t>
      </w:r>
      <w:r>
        <w:t xml:space="preserve">” tab </w:t>
      </w:r>
      <w:r w:rsidRPr="00E57438">
        <w:rPr>
          <w:sz w:val="20"/>
          <w:szCs w:val="20"/>
        </w:rPr>
        <w:t>(or at this link below)</w:t>
      </w:r>
      <w:r>
        <w:t>:</w:t>
      </w:r>
    </w:p>
    <w:p w14:paraId="14875F12" w14:textId="77777777" w:rsidR="00BF7168" w:rsidRDefault="00BF7168" w:rsidP="00BF7168">
      <w:r>
        <w:tab/>
      </w:r>
      <w:r>
        <w:tab/>
      </w:r>
      <w:hyperlink r:id="rId13" w:history="1">
        <w:r w:rsidRPr="009004E0">
          <w:rPr>
            <w:rStyle w:val="Hyperlink"/>
          </w:rPr>
          <w:t>http://1millionhealthworkers.org/why-chws/</w:t>
        </w:r>
      </w:hyperlink>
    </w:p>
    <w:p w14:paraId="2856F5FB" w14:textId="77777777" w:rsidR="00BF7168" w:rsidRDefault="00BF7168" w:rsidP="00BF7168"/>
    <w:p w14:paraId="2B2759C1" w14:textId="77777777" w:rsidR="00BF7168" w:rsidRPr="00B465DA" w:rsidRDefault="00BF7168" w:rsidP="00BF7168">
      <w:r w:rsidRPr="00175EBE">
        <w:rPr>
          <w:b/>
        </w:rPr>
        <w:t>Health Affairs Blog</w:t>
      </w:r>
      <w:r>
        <w:rPr>
          <w:b/>
        </w:rPr>
        <w:t xml:space="preserve"> – </w:t>
      </w:r>
      <w:r w:rsidRPr="00B465DA">
        <w:t xml:space="preserve">a perspective on </w:t>
      </w:r>
      <w:r>
        <w:t>CHWs in the US and integration into US systems</w:t>
      </w:r>
    </w:p>
    <w:p w14:paraId="1FAB041A" w14:textId="77777777" w:rsidR="00BF7168" w:rsidRPr="00175EBE" w:rsidRDefault="00BF7168" w:rsidP="00BF7168">
      <w:r>
        <w:t>“</w:t>
      </w:r>
      <w:r w:rsidRPr="00175EBE">
        <w:t>How Community Health Workers Can Reinvent Health Care Delivery in the US</w:t>
      </w:r>
      <w:r>
        <w:t>”</w:t>
      </w:r>
    </w:p>
    <w:p w14:paraId="7EC91BC1" w14:textId="77777777" w:rsidR="00BF7168" w:rsidRDefault="00184BE1" w:rsidP="00BF7168">
      <w:hyperlink r:id="rId14" w:history="1">
        <w:r w:rsidR="00BF7168" w:rsidRPr="009004E0">
          <w:rPr>
            <w:rStyle w:val="Hyperlink"/>
          </w:rPr>
          <w:t>http://healthaffairs.org/blog/2015/01/16/how-community-health-workers-can-reinvent-health-care-delivery-in-the-us/</w:t>
        </w:r>
      </w:hyperlink>
    </w:p>
    <w:p w14:paraId="043AB1CE" w14:textId="77777777" w:rsidR="00BF7168" w:rsidRDefault="00BF7168" w:rsidP="00BF7168"/>
    <w:p w14:paraId="5AC3D485" w14:textId="77777777" w:rsidR="00BF7168" w:rsidRPr="00CE2B62" w:rsidRDefault="00BF7168" w:rsidP="00BF7168">
      <w:pPr>
        <w:rPr>
          <w:sz w:val="20"/>
          <w:szCs w:val="20"/>
        </w:rPr>
      </w:pPr>
      <w:r>
        <w:tab/>
        <w:t xml:space="preserve">- Under “A Thoughtful Approach to Workflow Redesign” click on </w:t>
      </w:r>
      <w:r>
        <w:rPr>
          <w:color w:val="548DD4" w:themeColor="text2" w:themeTint="99"/>
        </w:rPr>
        <w:t xml:space="preserve">University </w:t>
      </w:r>
      <w:r w:rsidRPr="008A3666">
        <w:rPr>
          <w:color w:val="548DD4" w:themeColor="text2" w:themeTint="99"/>
        </w:rPr>
        <w:t xml:space="preserve">of </w:t>
      </w:r>
      <w:r>
        <w:rPr>
          <w:color w:val="548DD4" w:themeColor="text2" w:themeTint="99"/>
        </w:rPr>
        <w:tab/>
      </w:r>
      <w:r w:rsidRPr="008A3666">
        <w:rPr>
          <w:color w:val="548DD4" w:themeColor="text2" w:themeTint="99"/>
        </w:rPr>
        <w:t>Pennsylvania Health System</w:t>
      </w:r>
      <w:r>
        <w:rPr>
          <w:color w:val="548DD4" w:themeColor="text2" w:themeTint="99"/>
        </w:rPr>
        <w:t xml:space="preserve">, </w:t>
      </w:r>
      <w:r w:rsidRPr="00CE2B62">
        <w:t>then the middle option “</w:t>
      </w:r>
      <w:r>
        <w:t xml:space="preserve">Tell Us </w:t>
      </w:r>
      <w:proofErr w:type="gramStart"/>
      <w:r>
        <w:t>About</w:t>
      </w:r>
      <w:proofErr w:type="gramEnd"/>
      <w:r>
        <w:t xml:space="preserve"> Y</w:t>
      </w:r>
      <w:r w:rsidRPr="00CE2B62">
        <w:t xml:space="preserve">our </w:t>
      </w:r>
      <w:r>
        <w:t>M</w:t>
      </w:r>
      <w:r w:rsidRPr="00CE2B62">
        <w:t>odel</w:t>
      </w:r>
      <w:r>
        <w:t>”</w:t>
      </w:r>
      <w:r>
        <w:rPr>
          <w:color w:val="548DD4" w:themeColor="text2" w:themeTint="99"/>
        </w:rPr>
        <w:t xml:space="preserve"> </w:t>
      </w:r>
      <w:r w:rsidRPr="008A3666">
        <w:t xml:space="preserve">and </w:t>
      </w:r>
      <w:r>
        <w:tab/>
      </w:r>
      <w:r w:rsidRPr="008A3666">
        <w:t>note the</w:t>
      </w:r>
      <w:r>
        <w:t xml:space="preserve"> 5 key elements of CHW models they list </w:t>
      </w:r>
      <w:r>
        <w:rPr>
          <w:sz w:val="20"/>
          <w:szCs w:val="20"/>
        </w:rPr>
        <w:t xml:space="preserve">(also at the link </w:t>
      </w:r>
      <w:r w:rsidRPr="00CE2B62">
        <w:rPr>
          <w:sz w:val="20"/>
          <w:szCs w:val="20"/>
        </w:rPr>
        <w:t>below)</w:t>
      </w:r>
      <w:r>
        <w:rPr>
          <w:sz w:val="20"/>
          <w:szCs w:val="20"/>
        </w:rPr>
        <w:t>:</w:t>
      </w:r>
    </w:p>
    <w:p w14:paraId="25BCE45C" w14:textId="77777777" w:rsidR="00BF7168" w:rsidRDefault="00BF7168" w:rsidP="00BF7168">
      <w:pPr>
        <w:rPr>
          <w:color w:val="548DD4" w:themeColor="text2" w:themeTint="99"/>
        </w:rPr>
      </w:pP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hyperlink r:id="rId15" w:anchor="yourmodel" w:history="1">
        <w:r w:rsidRPr="009004E0">
          <w:rPr>
            <w:rStyle w:val="Hyperlink"/>
          </w:rPr>
          <w:t>http://chw.upenn.edu/collaborate#yourmodel</w:t>
        </w:r>
      </w:hyperlink>
    </w:p>
    <w:p w14:paraId="5A91626E" w14:textId="77777777" w:rsidR="00BF7168" w:rsidRDefault="00BF7168" w:rsidP="00BF7168"/>
    <w:p w14:paraId="5E17DF34" w14:textId="77777777" w:rsidR="00BF7168" w:rsidRDefault="00BF7168" w:rsidP="00B465DA"/>
    <w:p w14:paraId="05021E1D" w14:textId="77777777" w:rsidR="00052196" w:rsidRDefault="00052196" w:rsidP="00B465DA"/>
    <w:p w14:paraId="3589893B" w14:textId="065B67E7" w:rsidR="0011177C" w:rsidRPr="0011177C" w:rsidRDefault="00CD742A" w:rsidP="00CD742A">
      <w:pPr>
        <w:jc w:val="center"/>
      </w:pPr>
      <w:r>
        <w:t xml:space="preserve">You can e-mail me with </w:t>
      </w:r>
      <w:proofErr w:type="gramStart"/>
      <w:r>
        <w:t>an</w:t>
      </w:r>
      <w:proofErr w:type="gramEnd"/>
      <w:r>
        <w:t xml:space="preserve"> questions or concerns</w:t>
      </w:r>
      <w:r w:rsidR="00243C14">
        <w:t xml:space="preserve"> regarding the material</w:t>
      </w:r>
      <w:r>
        <w:t>: nutt@pdx.edu</w:t>
      </w:r>
    </w:p>
    <w:sectPr w:rsidR="0011177C" w:rsidRPr="0011177C" w:rsidSect="00CE2B62">
      <w:headerReference w:type="even" r:id="rId16"/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6FDBE" w14:textId="77777777" w:rsidR="00184BE1" w:rsidRDefault="00184BE1" w:rsidP="00CE7824">
      <w:r>
        <w:separator/>
      </w:r>
    </w:p>
  </w:endnote>
  <w:endnote w:type="continuationSeparator" w:id="0">
    <w:p w14:paraId="0C98A13B" w14:textId="77777777" w:rsidR="00184BE1" w:rsidRDefault="00184BE1" w:rsidP="00CE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E776B" w14:textId="77777777" w:rsidR="00184BE1" w:rsidRDefault="00184BE1" w:rsidP="00CE7824">
      <w:r>
        <w:separator/>
      </w:r>
    </w:p>
  </w:footnote>
  <w:footnote w:type="continuationSeparator" w:id="0">
    <w:p w14:paraId="7F99381F" w14:textId="77777777" w:rsidR="00184BE1" w:rsidRDefault="00184BE1" w:rsidP="00CE7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F6C89" w14:textId="77777777" w:rsidR="00CE7824" w:rsidRDefault="00CE7824" w:rsidP="00CE78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55A495" w14:textId="77777777" w:rsidR="00CE7824" w:rsidRDefault="00CE7824" w:rsidP="00CE782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39A89" w14:textId="77777777" w:rsidR="00CE7824" w:rsidRDefault="00CE7824" w:rsidP="00CE78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2F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B82C50" w14:textId="7DB08774" w:rsidR="00CE7824" w:rsidRDefault="00CE7824" w:rsidP="00CE7824">
    <w:pPr>
      <w:pStyle w:val="Header"/>
      <w:ind w:right="360"/>
      <w:jc w:val="right"/>
    </w:pPr>
    <w:proofErr w:type="spellStart"/>
    <w:r>
      <w:t>Nuttbrock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454EC"/>
    <w:multiLevelType w:val="hybridMultilevel"/>
    <w:tmpl w:val="56E8656A"/>
    <w:lvl w:ilvl="0" w:tplc="16E81E80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14C37"/>
    <w:multiLevelType w:val="hybridMultilevel"/>
    <w:tmpl w:val="2B08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B578D"/>
    <w:multiLevelType w:val="hybridMultilevel"/>
    <w:tmpl w:val="F7725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37"/>
    <w:rsid w:val="000056B1"/>
    <w:rsid w:val="000201A6"/>
    <w:rsid w:val="00052196"/>
    <w:rsid w:val="000737AB"/>
    <w:rsid w:val="0009628C"/>
    <w:rsid w:val="000A7750"/>
    <w:rsid w:val="0011177C"/>
    <w:rsid w:val="00175EBE"/>
    <w:rsid w:val="00184BE1"/>
    <w:rsid w:val="00243C14"/>
    <w:rsid w:val="00264BF3"/>
    <w:rsid w:val="004975F7"/>
    <w:rsid w:val="004D32F5"/>
    <w:rsid w:val="005054FC"/>
    <w:rsid w:val="00521F86"/>
    <w:rsid w:val="005435AB"/>
    <w:rsid w:val="00565370"/>
    <w:rsid w:val="005C6CF1"/>
    <w:rsid w:val="005F1B3A"/>
    <w:rsid w:val="006E27A7"/>
    <w:rsid w:val="007200B8"/>
    <w:rsid w:val="007249C3"/>
    <w:rsid w:val="007F0693"/>
    <w:rsid w:val="0081327F"/>
    <w:rsid w:val="00820E7F"/>
    <w:rsid w:val="0082504C"/>
    <w:rsid w:val="0087461C"/>
    <w:rsid w:val="008A3666"/>
    <w:rsid w:val="00932AB8"/>
    <w:rsid w:val="00A313BD"/>
    <w:rsid w:val="00AA6D37"/>
    <w:rsid w:val="00B465DA"/>
    <w:rsid w:val="00B91090"/>
    <w:rsid w:val="00BF7168"/>
    <w:rsid w:val="00CC42F8"/>
    <w:rsid w:val="00CD742A"/>
    <w:rsid w:val="00CE2B62"/>
    <w:rsid w:val="00CE7824"/>
    <w:rsid w:val="00CF3094"/>
    <w:rsid w:val="00E0146F"/>
    <w:rsid w:val="00E57438"/>
    <w:rsid w:val="00EF2CEF"/>
    <w:rsid w:val="00F54B52"/>
    <w:rsid w:val="00F819F1"/>
    <w:rsid w:val="00F94B56"/>
    <w:rsid w:val="00FB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2BE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D3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56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824"/>
  </w:style>
  <w:style w:type="paragraph" w:styleId="Footer">
    <w:name w:val="footer"/>
    <w:basedOn w:val="Normal"/>
    <w:link w:val="FooterChar"/>
    <w:uiPriority w:val="99"/>
    <w:unhideWhenUsed/>
    <w:rsid w:val="00CE7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24"/>
  </w:style>
  <w:style w:type="character" w:styleId="PageNumber">
    <w:name w:val="page number"/>
    <w:basedOn w:val="DefaultParagraphFont"/>
    <w:uiPriority w:val="99"/>
    <w:semiHidden/>
    <w:unhideWhenUsed/>
    <w:rsid w:val="00CE7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D3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56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824"/>
  </w:style>
  <w:style w:type="paragraph" w:styleId="Footer">
    <w:name w:val="footer"/>
    <w:basedOn w:val="Normal"/>
    <w:link w:val="FooterChar"/>
    <w:uiPriority w:val="99"/>
    <w:unhideWhenUsed/>
    <w:rsid w:val="00CE7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24"/>
  </w:style>
  <w:style w:type="character" w:styleId="PageNumber">
    <w:name w:val="page number"/>
    <w:basedOn w:val="DefaultParagraphFont"/>
    <w:uiPriority w:val="99"/>
    <w:semiHidden/>
    <w:unhideWhenUsed/>
    <w:rsid w:val="00CE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millionhealthworkers.org/files/2013/01/1mCHW_article_Lancet_2013-03-29.pdf" TargetMode="External"/><Relationship Id="rId13" Type="http://schemas.openxmlformats.org/officeDocument/2006/relationships/hyperlink" Target="http://1millionhealthworkers.org/why-chws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1millionhealthworkers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mc/articles/PMC3415604/pdf/AJPH.2012.30064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w.upenn.edu/collaborate" TargetMode="External"/><Relationship Id="rId10" Type="http://schemas.openxmlformats.org/officeDocument/2006/relationships/hyperlink" Target="http://www.globalhealthaction.net/index.php/gha/article/view/24085/pdf_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millionhealthworkers.org/files/2013/01/1mCHW_TechnicalTaskForceReport.pdf" TargetMode="External"/><Relationship Id="rId14" Type="http://schemas.openxmlformats.org/officeDocument/2006/relationships/hyperlink" Target="http://healthaffairs.org/blog/2015/01/16/how-community-health-workers-can-reinvent-health-care-delivery-in-the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Nuttbrock</dc:creator>
  <cp:lastModifiedBy>Neal Wallace</cp:lastModifiedBy>
  <cp:revision>2</cp:revision>
  <dcterms:created xsi:type="dcterms:W3CDTF">2016-04-18T17:47:00Z</dcterms:created>
  <dcterms:modified xsi:type="dcterms:W3CDTF">2016-04-18T17:47:00Z</dcterms:modified>
</cp:coreProperties>
</file>